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8728" w14:textId="70B85DF4" w:rsidR="007C7BAE" w:rsidRPr="007C7BAE" w:rsidRDefault="007C7BAE" w:rsidP="007B511E">
      <w:pPr>
        <w:keepNext/>
        <w:ind w:left="0"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AF80D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C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</w:t>
      </w:r>
    </w:p>
    <w:p w14:paraId="072AE17E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Августовского совещания работников образования</w:t>
      </w:r>
    </w:p>
    <w:bookmarkEnd w:id="0"/>
    <w:p w14:paraId="13195F4A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в 2023 году</w:t>
      </w:r>
    </w:p>
    <w:p w14:paraId="4F695C6B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B5A1A" w14:textId="51C3022C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805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21, 22, 29</w:t>
      </w:r>
      <w:r w:rsidRPr="007C7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августа 2023 года</w:t>
      </w:r>
    </w:p>
    <w:p w14:paraId="068C5A23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городское поселение Октябрьское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7B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16A9727" w14:textId="77777777" w:rsidR="007C7BAE" w:rsidRPr="007C7BAE" w:rsidRDefault="007C7BAE" w:rsidP="007C7BAE">
      <w:pPr>
        <w:tabs>
          <w:tab w:val="left" w:pos="849"/>
        </w:tabs>
        <w:ind w:left="0" w:righ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13593FB" w14:textId="77777777" w:rsidR="007C7BAE" w:rsidRPr="007C7BAE" w:rsidRDefault="007C7BAE" w:rsidP="007C7BAE">
      <w:pPr>
        <w:tabs>
          <w:tab w:val="left" w:pos="849"/>
        </w:tabs>
        <w:ind w:left="0" w:right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Учредители и организаторы Совещания:</w:t>
      </w:r>
    </w:p>
    <w:p w14:paraId="7F7AAB5E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образования и молодежной политики администрации Октябрьского района;</w:t>
      </w:r>
    </w:p>
    <w:p w14:paraId="200D3547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казённое учреждение «Центр развития образования Октябрьского района»;</w:t>
      </w:r>
    </w:p>
    <w:p w14:paraId="35C1BB09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 районная организация Профсоюзов работников народного образования и науки РФ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согласованию);</w:t>
      </w:r>
    </w:p>
    <w:p w14:paraId="643124BB" w14:textId="77777777" w:rsidR="007C7BAE" w:rsidRPr="007C7BAE" w:rsidRDefault="007C7BAE" w:rsidP="007C7BAE">
      <w:pPr>
        <w:ind w:left="0" w:righ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C7B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7C7BAE">
        <w:rPr>
          <w:rFonts w:ascii="Times New Roman" w:eastAsia="Arial Unicode MS" w:hAnsi="Times New Roman" w:cs="Times New Roman"/>
          <w:sz w:val="24"/>
          <w:szCs w:val="24"/>
        </w:rPr>
        <w:t>МБУК «Культурно-информационный центр», пгт. Октябрьское (по согласованию).</w:t>
      </w:r>
    </w:p>
    <w:p w14:paraId="4C5AF951" w14:textId="77777777" w:rsidR="007C7BAE" w:rsidRPr="007C7BAE" w:rsidRDefault="007C7BAE" w:rsidP="007C7BAE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BAE">
        <w:rPr>
          <w:rFonts w:ascii="Times New Roman" w:eastAsia="Calibri" w:hAnsi="Times New Roman" w:cs="Times New Roman"/>
          <w:sz w:val="24"/>
          <w:szCs w:val="24"/>
        </w:rPr>
        <w:t>МБОУ «Андринская СОШ»;</w:t>
      </w:r>
    </w:p>
    <w:p w14:paraId="591B7B08" w14:textId="77777777" w:rsidR="007C7BAE" w:rsidRPr="007C7BAE" w:rsidRDefault="007C7BAE" w:rsidP="007C7BAE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7C7BAE">
        <w:rPr>
          <w:rFonts w:ascii="Times New Roman" w:eastAsia="Calibri" w:hAnsi="Times New Roman" w:cs="Times New Roman"/>
          <w:sz w:val="24"/>
          <w:szCs w:val="24"/>
        </w:rPr>
        <w:t>- МБОУ «</w:t>
      </w:r>
      <w:proofErr w:type="spellStart"/>
      <w:r w:rsidRPr="007C7BAE">
        <w:rPr>
          <w:rFonts w:ascii="Times New Roman" w:eastAsia="Calibri" w:hAnsi="Times New Roman" w:cs="Times New Roman"/>
          <w:sz w:val="24"/>
          <w:szCs w:val="24"/>
        </w:rPr>
        <w:t>Талинская</w:t>
      </w:r>
      <w:proofErr w:type="spellEnd"/>
      <w:r w:rsidRPr="007C7BAE">
        <w:rPr>
          <w:rFonts w:ascii="Times New Roman" w:eastAsia="Calibri" w:hAnsi="Times New Roman" w:cs="Times New Roman"/>
          <w:sz w:val="24"/>
          <w:szCs w:val="24"/>
        </w:rPr>
        <w:t xml:space="preserve"> СОШ»;</w:t>
      </w:r>
    </w:p>
    <w:p w14:paraId="0E4BBD3F" w14:textId="77777777" w:rsidR="007C7BAE" w:rsidRPr="007C7BAE" w:rsidRDefault="007C7BAE" w:rsidP="007C7BAE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7C7BAE">
        <w:rPr>
          <w:rFonts w:ascii="Times New Roman" w:eastAsia="Calibri" w:hAnsi="Times New Roman" w:cs="Times New Roman"/>
          <w:sz w:val="24"/>
          <w:szCs w:val="24"/>
        </w:rPr>
        <w:t>- МБОУ «Унъюганская СОШ №1»;</w:t>
      </w:r>
    </w:p>
    <w:p w14:paraId="0AA7DD7A" w14:textId="77777777" w:rsidR="007C7BAE" w:rsidRPr="007C7BAE" w:rsidRDefault="007C7BAE" w:rsidP="007C7BAE">
      <w:pPr>
        <w:tabs>
          <w:tab w:val="left" w:pos="8789"/>
        </w:tabs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7C7BAE">
        <w:rPr>
          <w:rFonts w:ascii="Times New Roman" w:eastAsia="Calibri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общеразвивающего вида «Аленький цветочек»;</w:t>
      </w:r>
    </w:p>
    <w:p w14:paraId="64E83EA6" w14:textId="77777777" w:rsidR="007C7BAE" w:rsidRPr="007C7BAE" w:rsidRDefault="007C7BAE" w:rsidP="007C7BAE">
      <w:pPr>
        <w:tabs>
          <w:tab w:val="left" w:pos="8789"/>
        </w:tabs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7C7BAE">
        <w:rPr>
          <w:rFonts w:ascii="Times New Roman" w:eastAsia="Calibri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общеразвивающего вида «Лесная сказка»</w:t>
      </w:r>
    </w:p>
    <w:p w14:paraId="3CB86263" w14:textId="77777777" w:rsidR="007C7BAE" w:rsidRPr="007C7BAE" w:rsidRDefault="007C7BAE" w:rsidP="007C7BAE">
      <w:pPr>
        <w:tabs>
          <w:tab w:val="left" w:pos="8789"/>
        </w:tabs>
        <w:spacing w:after="160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7C7BAE">
        <w:rPr>
          <w:rFonts w:ascii="Times New Roman" w:eastAsia="Calibri" w:hAnsi="Times New Roman" w:cs="Times New Roman"/>
          <w:sz w:val="24"/>
          <w:szCs w:val="24"/>
        </w:rPr>
        <w:t>- Муниципальное бюджетное дошкольное образовательное учреждение «Детский сад общеразвивающего вида «Солнышко».</w:t>
      </w:r>
    </w:p>
    <w:p w14:paraId="08A34204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участников Совещания:</w:t>
      </w: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A2842F4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приглашенные участники мероприятия: </w:t>
      </w:r>
    </w:p>
    <w:p w14:paraId="759D90FC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района, ветераны педагогического труда, представители Думы ХМАО – Югры, представители Думы Октябрьского района, представитель Департамента образования и молодежной политики ХМАО – Югры, региональные эксперты, представители муниципального общественного совета по развитию образования в Октябрьском районе, председатели Управляющих советов образовательных организаций, 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СМИ</w:t>
      </w: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D0079D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Управления образования и молодежной политики администрации Октябрьского района;</w:t>
      </w:r>
    </w:p>
    <w:p w14:paraId="1FC0D373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Муниципального казенного учреждения «Центр развития образования Октябрьского района»;</w:t>
      </w:r>
    </w:p>
    <w:p w14:paraId="437CAC35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руководители, заместители руководителей, методисты и педагогические работники образовательных организаций Октябрьского района;</w:t>
      </w:r>
    </w:p>
    <w:p w14:paraId="20E74765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специалисты, принятые на работу в образовательные организации Октябрьского района, после окончания учебных заведений в 2023 году.</w:t>
      </w:r>
    </w:p>
    <w:p w14:paraId="63AAB4DF" w14:textId="77777777" w:rsidR="007C7BAE" w:rsidRPr="007C7BAE" w:rsidRDefault="007C7BAE" w:rsidP="007C7BAE">
      <w:pPr>
        <w:ind w:left="0" w:right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E9BE48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B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ТЕМА: «</w:t>
      </w:r>
      <w:r w:rsidRPr="007C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СИСТЕМА ОБРАЗОВАНИЯ: НОВЫЕ ВЫЗОВЫ, НОВЫЕ ТРЕБОВАНИЯ, НОВАЯ ОТВЕТСТВЕННОСТЬ</w:t>
      </w:r>
      <w:r w:rsidRPr="007C7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70359FE1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35EC4" w14:textId="4A286C02" w:rsidR="007C7BAE" w:rsidRPr="0097586B" w:rsidRDefault="007C7BAE" w:rsidP="007C7BAE">
      <w:pPr>
        <w:spacing w:after="16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Совещания: </w:t>
      </w:r>
      <w:r w:rsidR="0069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697184" w:rsidRPr="0097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оллективное обсуждение планов </w:t>
      </w:r>
      <w:r w:rsidR="0069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697184" w:rsidRPr="0097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ключевых направлений национальной образовательной инициативы, ее социально-экономической эффективности</w:t>
      </w:r>
      <w:r w:rsidR="00697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7C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 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образования Октябрьского </w:t>
      </w:r>
      <w:r w:rsidR="0069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2023-2024 учебный год. Р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асширение инициатив партнерского сотрудничества </w:t>
      </w: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организациями</w:t>
      </w:r>
      <w:r w:rsidRPr="007C7BAE">
        <w:rPr>
          <w:rFonts w:ascii="Times New Roman" w:eastAsia="Calibri" w:hAnsi="Times New Roman" w:cs="Times New Roman"/>
          <w:sz w:val="24"/>
          <w:szCs w:val="24"/>
        </w:rPr>
        <w:t xml:space="preserve"> Горняцкого района города Макеевки Донецкой Народной Республики.</w:t>
      </w:r>
      <w:r w:rsidR="0097586B" w:rsidRPr="0097586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14:paraId="379771ED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 </w:t>
      </w:r>
      <w:r w:rsidRPr="007C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Совещания</w:t>
      </w:r>
      <w:r w:rsidRPr="007C7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7FA5A14" w14:textId="77777777" w:rsidR="007C7BAE" w:rsidRPr="007C7BAE" w:rsidRDefault="007C7BAE" w:rsidP="007C7BAE">
      <w:pPr>
        <w:numPr>
          <w:ilvl w:val="0"/>
          <w:numId w:val="2"/>
        </w:numPr>
        <w:ind w:righ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единого образовательного пространства как основы сохранения и укрепления образовательного суверенитета Российской Федерации. </w:t>
      </w:r>
    </w:p>
    <w:p w14:paraId="794B2E25" w14:textId="77777777" w:rsidR="00697184" w:rsidRPr="00697184" w:rsidRDefault="007C7BAE" w:rsidP="007C7BAE">
      <w:pPr>
        <w:numPr>
          <w:ilvl w:val="0"/>
          <w:numId w:val="2"/>
        </w:numPr>
        <w:ind w:righ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направлений инновационного развития муниципальной системы образования в условиях трансформации </w:t>
      </w:r>
      <w:r w:rsidRPr="007C7BAE">
        <w:rPr>
          <w:rFonts w:ascii="Times New Roman" w:eastAsia="Calibri" w:hAnsi="Times New Roman" w:cs="Times New Roman"/>
          <w:color w:val="000000"/>
          <w:sz w:val="24"/>
          <w:szCs w:val="24"/>
        </w:rPr>
        <w:t>системы российского образования</w:t>
      </w:r>
      <w:r w:rsidR="00FC481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A5E87F5" w14:textId="54362CD0" w:rsidR="007C7BAE" w:rsidRPr="007C7BAE" w:rsidRDefault="00697184" w:rsidP="007C7BAE">
      <w:pPr>
        <w:numPr>
          <w:ilvl w:val="0"/>
          <w:numId w:val="2"/>
        </w:numPr>
        <w:ind w:righ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97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проектных команд для работы над проблемами развития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97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</w:t>
      </w:r>
      <w:r w:rsidRPr="0097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792A1E9" w14:textId="77777777" w:rsidR="007C7BAE" w:rsidRPr="007C7BAE" w:rsidRDefault="007C7BAE" w:rsidP="007C7BAE">
      <w:pPr>
        <w:numPr>
          <w:ilvl w:val="0"/>
          <w:numId w:val="2"/>
        </w:numPr>
        <w:ind w:righ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Публичная презентация успешных практик образовательных организаций Октябрьского района в рамках партнерства с образовательными организациями </w:t>
      </w:r>
      <w:r w:rsidRPr="007C7BAE">
        <w:rPr>
          <w:rFonts w:ascii="Times New Roman" w:eastAsia="Calibri" w:hAnsi="Times New Roman" w:cs="Times New Roman"/>
          <w:sz w:val="24"/>
          <w:szCs w:val="24"/>
        </w:rPr>
        <w:t>Горняцкого района города Макеевки Донецкой Народной Республики.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5A54AA" w14:textId="77777777" w:rsidR="007C7BAE" w:rsidRPr="007C7BAE" w:rsidRDefault="007C7BAE" w:rsidP="007C7BAE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EE29D" w14:textId="77777777" w:rsidR="007C7BAE" w:rsidRPr="007C7BAE" w:rsidRDefault="007C7BAE" w:rsidP="00722B10">
      <w:pPr>
        <w:ind w:left="0" w:righ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эффективности проведения августовского Совещания рекомендованы следующие формы работы:</w:t>
      </w:r>
    </w:p>
    <w:p w14:paraId="63F8673E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Интерактивные площадки.</w:t>
      </w:r>
    </w:p>
    <w:p w14:paraId="4B9D96EE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Педагогические онлайн-студии.</w:t>
      </w:r>
    </w:p>
    <w:p w14:paraId="77B40764" w14:textId="1018A804" w:rsid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Мастер-классы педагогических работников образовательных организаций Октябрьского района</w:t>
      </w:r>
      <w:r w:rsidR="00B7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и</w:t>
      </w:r>
      <w:r w:rsidR="00B75440" w:rsidRPr="00B75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440" w:rsidRPr="007C7BAE">
        <w:rPr>
          <w:rFonts w:ascii="Times New Roman" w:eastAsia="Calibri" w:hAnsi="Times New Roman" w:cs="Times New Roman"/>
          <w:sz w:val="24"/>
          <w:szCs w:val="24"/>
        </w:rPr>
        <w:t>Горняцкого района города Макеевки Донецкой Народной Республики</w:t>
      </w:r>
      <w:r w:rsidR="00B7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8124EC" w14:textId="7EE796C2" w:rsidR="008F73BB" w:rsidRDefault="008F73BB" w:rsidP="007C7BAE">
      <w:pPr>
        <w:ind w:left="0" w:righ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F73B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Публичные</w:t>
      </w:r>
      <w:r w:rsidRPr="008F7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E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2DFE" w:rsidRPr="00E1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опыта лучших образовательных учреждений и лучших педагогов, в том числе победителей конкурсных отборов в системе образования, проектов талантливой молодежи и т. д</w:t>
      </w:r>
      <w:r w:rsidR="006E2989" w:rsidRPr="00E12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B3CA5C" w14:textId="18CCB9D1" w:rsidR="00BC1923" w:rsidRPr="00BC1923" w:rsidRDefault="00BC1923" w:rsidP="007C7BAE">
      <w:pPr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BC1923">
        <w:t xml:space="preserve"> </w:t>
      </w:r>
      <w:r w:rsidRPr="00BC1923">
        <w:rPr>
          <w:rFonts w:ascii="Times New Roman" w:hAnsi="Times New Roman" w:cs="Times New Roman"/>
          <w:sz w:val="24"/>
          <w:szCs w:val="24"/>
        </w:rPr>
        <w:t xml:space="preserve">Работа органов </w:t>
      </w:r>
      <w:hyperlink r:id="rId5" w:tooltip="Государственное управление" w:history="1">
        <w:r w:rsidRPr="00BC192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государственно-общественного управления</w:t>
        </w:r>
      </w:hyperlink>
      <w:r w:rsidRPr="00BC1923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(Управляющие советы)</w:t>
      </w:r>
      <w:r w:rsidRPr="00BC192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Средства массовой информации" w:history="1">
        <w:r w:rsidRPr="00BC192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средств массовой информации</w:t>
        </w:r>
      </w:hyperlink>
      <w:r w:rsidRPr="00BC1923">
        <w:rPr>
          <w:rFonts w:ascii="Times New Roman" w:hAnsi="Times New Roman" w:cs="Times New Roman"/>
          <w:sz w:val="24"/>
          <w:szCs w:val="24"/>
          <w:shd w:val="clear" w:color="auto" w:fill="FFFFFF"/>
        </w:rPr>
        <w:t> и всех заинтересованных служб и </w:t>
      </w:r>
      <w:hyperlink r:id="rId7" w:tooltip="Ведомство" w:history="1">
        <w:r w:rsidRPr="00BC192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ведомств</w:t>
        </w:r>
      </w:hyperlink>
      <w:r w:rsidRPr="00BC1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8C8CDA" w14:textId="16FC7CD8" w:rsidR="007C7BAE" w:rsidRPr="007C7BAE" w:rsidRDefault="00C96FEB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7BAE"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Видеотрансляции лучшего педагогического опыта</w:t>
      </w:r>
      <w:r w:rsidR="00B7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Октябрьского района</w:t>
      </w:r>
      <w:r w:rsidR="007C7BAE"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3CAF8C" w14:textId="27466BE4" w:rsidR="00B75440" w:rsidRDefault="00C96FEB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7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Праздничные приветствия молодых специалистов, прибывших в образовательные организации Октябрьского района.</w:t>
      </w:r>
    </w:p>
    <w:p w14:paraId="3B04550C" w14:textId="1D6F708E" w:rsidR="007C7BAE" w:rsidRDefault="00C96FEB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7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Посвящение старшеклассников школ Октябрьского района в состав виртуального</w:t>
      </w:r>
      <w:r w:rsidR="00B75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психолого-педагогического класса</w:t>
      </w:r>
      <w:r w:rsidR="0072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3DBBB2" w14:textId="77777777" w:rsidR="00C96FEB" w:rsidRPr="007C7BAE" w:rsidRDefault="00C96FEB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F7CA3" w14:textId="77777777" w:rsidR="007C7BAE" w:rsidRPr="007C7BAE" w:rsidRDefault="007C7BAE" w:rsidP="00722B10">
      <w:pPr>
        <w:ind w:left="0" w:righ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Августовского совещания 2023 года - педагогический форум:</w:t>
      </w:r>
    </w:p>
    <w:p w14:paraId="0E9D3370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пленарная часть</w:t>
      </w: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в формате торжественного открытия совещания, приветствия участников совещания, представления молодых специалистов; церемонии награждения лучших руководящих и педагогических работников; презентация лучших педагогических практик  образовательных организаций 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 района ХМАО - Югры и </w:t>
      </w:r>
      <w:r w:rsidRPr="007C7BAE">
        <w:rPr>
          <w:rFonts w:ascii="Times New Roman" w:eastAsia="Calibri" w:hAnsi="Times New Roman" w:cs="Times New Roman"/>
          <w:sz w:val="24"/>
          <w:szCs w:val="24"/>
        </w:rPr>
        <w:t>Горняцкого района города Макеевки Донецкой Народной Республики</w:t>
      </w: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C7B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 результатов развития муниципальной</w:t>
        </w:r>
      </w:hyperlink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образования, достижения 2022-2023 учебного года в контексте основных направлений деятельности муниципальной системы образования.</w:t>
      </w:r>
    </w:p>
    <w:p w14:paraId="3FCB0855" w14:textId="77777777" w:rsidR="007C7BAE" w:rsidRPr="007C7BAE" w:rsidRDefault="007C7BAE" w:rsidP="007C7BAE">
      <w:pPr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совещания рекомендовано рассмотреть </w:t>
      </w: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реализации федеральных и региональных проектов, Концепций, «Дорожных карт» в сфере реализации обновленных  ФГОС и ФООП, обеспечения качества образования, информационной безопасности и цифрового образования как основы цифровой экономики, профессиональной ориентации и профессионального самоопределения, модернизации педагогического образования, обеспечения доступности дошкольного образования до 3 лет и программ раннего развития; модернизации системы дополнительного образования детей, повышения результативности обучения в условиях интеграции общего и дополнительного образования; перспективных подходов к развитию творческого и интеллектуального потенциала одаренных детей, развитие детской одаренности на уроках и во внеурочное время; развития механизмов наставничества.</w:t>
      </w:r>
    </w:p>
    <w:p w14:paraId="7C444EC2" w14:textId="6BF959EB" w:rsidR="007C7BAE" w:rsidRPr="008231A9" w:rsidRDefault="007C7BAE" w:rsidP="007B511E">
      <w:pPr>
        <w:ind w:left="0" w:righ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8E5C3D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7BAE" w:rsidRPr="007C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4615"/>
    <w:multiLevelType w:val="hybridMultilevel"/>
    <w:tmpl w:val="D0EA292A"/>
    <w:lvl w:ilvl="0" w:tplc="4D924260">
      <w:start w:val="1"/>
      <w:numFmt w:val="decimal"/>
      <w:lvlText w:val="%1."/>
      <w:lvlJc w:val="left"/>
      <w:pPr>
        <w:ind w:left="607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A"/>
    <w:rsid w:val="0000389A"/>
    <w:rsid w:val="000039D0"/>
    <w:rsid w:val="00041A92"/>
    <w:rsid w:val="00072E60"/>
    <w:rsid w:val="000E2633"/>
    <w:rsid w:val="000E2E71"/>
    <w:rsid w:val="00121696"/>
    <w:rsid w:val="00125875"/>
    <w:rsid w:val="001349B3"/>
    <w:rsid w:val="00155745"/>
    <w:rsid w:val="001850B3"/>
    <w:rsid w:val="001D1ECD"/>
    <w:rsid w:val="001E00CB"/>
    <w:rsid w:val="001E5FA3"/>
    <w:rsid w:val="001F2C30"/>
    <w:rsid w:val="001F76DD"/>
    <w:rsid w:val="00221D9E"/>
    <w:rsid w:val="00230119"/>
    <w:rsid w:val="00236829"/>
    <w:rsid w:val="00246740"/>
    <w:rsid w:val="00253E95"/>
    <w:rsid w:val="00256238"/>
    <w:rsid w:val="00274DCF"/>
    <w:rsid w:val="002A6119"/>
    <w:rsid w:val="002A62DB"/>
    <w:rsid w:val="002C4856"/>
    <w:rsid w:val="002E254D"/>
    <w:rsid w:val="002F3EC1"/>
    <w:rsid w:val="0033245D"/>
    <w:rsid w:val="00334B86"/>
    <w:rsid w:val="00337D21"/>
    <w:rsid w:val="00353028"/>
    <w:rsid w:val="0035378B"/>
    <w:rsid w:val="0035568F"/>
    <w:rsid w:val="00364551"/>
    <w:rsid w:val="00365277"/>
    <w:rsid w:val="0036713C"/>
    <w:rsid w:val="00383F4E"/>
    <w:rsid w:val="003A4547"/>
    <w:rsid w:val="003C5607"/>
    <w:rsid w:val="003E43D9"/>
    <w:rsid w:val="003E6A89"/>
    <w:rsid w:val="00407E37"/>
    <w:rsid w:val="00421DF9"/>
    <w:rsid w:val="00441280"/>
    <w:rsid w:val="00442C78"/>
    <w:rsid w:val="00442F3A"/>
    <w:rsid w:val="00474680"/>
    <w:rsid w:val="00485B3C"/>
    <w:rsid w:val="00524793"/>
    <w:rsid w:val="0053072C"/>
    <w:rsid w:val="005409C5"/>
    <w:rsid w:val="00546248"/>
    <w:rsid w:val="00551D28"/>
    <w:rsid w:val="005806BB"/>
    <w:rsid w:val="0058278F"/>
    <w:rsid w:val="005904B4"/>
    <w:rsid w:val="00594427"/>
    <w:rsid w:val="00595075"/>
    <w:rsid w:val="005A2F0D"/>
    <w:rsid w:val="005B3045"/>
    <w:rsid w:val="005C0F60"/>
    <w:rsid w:val="005C36F5"/>
    <w:rsid w:val="005D075D"/>
    <w:rsid w:val="005E6ABA"/>
    <w:rsid w:val="005F60B4"/>
    <w:rsid w:val="005F778C"/>
    <w:rsid w:val="00605F2A"/>
    <w:rsid w:val="006252FD"/>
    <w:rsid w:val="006403DF"/>
    <w:rsid w:val="0067748D"/>
    <w:rsid w:val="00696904"/>
    <w:rsid w:val="00697184"/>
    <w:rsid w:val="006E0336"/>
    <w:rsid w:val="006E2989"/>
    <w:rsid w:val="006E45B1"/>
    <w:rsid w:val="006F0708"/>
    <w:rsid w:val="00715DB7"/>
    <w:rsid w:val="007218A2"/>
    <w:rsid w:val="00722B10"/>
    <w:rsid w:val="0072360E"/>
    <w:rsid w:val="007266BB"/>
    <w:rsid w:val="00727EF1"/>
    <w:rsid w:val="007443AF"/>
    <w:rsid w:val="007457EC"/>
    <w:rsid w:val="00756207"/>
    <w:rsid w:val="007643A4"/>
    <w:rsid w:val="007711E7"/>
    <w:rsid w:val="00787D61"/>
    <w:rsid w:val="00792C70"/>
    <w:rsid w:val="00794D98"/>
    <w:rsid w:val="007952D3"/>
    <w:rsid w:val="007B511E"/>
    <w:rsid w:val="007B5B8B"/>
    <w:rsid w:val="007C7BAE"/>
    <w:rsid w:val="007F5A28"/>
    <w:rsid w:val="00805ECB"/>
    <w:rsid w:val="008068C7"/>
    <w:rsid w:val="00812417"/>
    <w:rsid w:val="00822344"/>
    <w:rsid w:val="008231A9"/>
    <w:rsid w:val="008345A1"/>
    <w:rsid w:val="0084445A"/>
    <w:rsid w:val="00845DA5"/>
    <w:rsid w:val="00845DCD"/>
    <w:rsid w:val="0085020C"/>
    <w:rsid w:val="0086158C"/>
    <w:rsid w:val="0086163B"/>
    <w:rsid w:val="00863D23"/>
    <w:rsid w:val="008723D3"/>
    <w:rsid w:val="00887A34"/>
    <w:rsid w:val="008C171E"/>
    <w:rsid w:val="008C1B39"/>
    <w:rsid w:val="008C42A3"/>
    <w:rsid w:val="008D2D25"/>
    <w:rsid w:val="008E6C64"/>
    <w:rsid w:val="008F0FCA"/>
    <w:rsid w:val="008F5E93"/>
    <w:rsid w:val="008F73BB"/>
    <w:rsid w:val="008F7E3E"/>
    <w:rsid w:val="00920E2C"/>
    <w:rsid w:val="009673ED"/>
    <w:rsid w:val="0097586B"/>
    <w:rsid w:val="00976E54"/>
    <w:rsid w:val="00980809"/>
    <w:rsid w:val="009D44AC"/>
    <w:rsid w:val="009F2815"/>
    <w:rsid w:val="00A032F1"/>
    <w:rsid w:val="00A03447"/>
    <w:rsid w:val="00A74E6A"/>
    <w:rsid w:val="00A979D3"/>
    <w:rsid w:val="00AB38FB"/>
    <w:rsid w:val="00AC1196"/>
    <w:rsid w:val="00AC6292"/>
    <w:rsid w:val="00AD2BC9"/>
    <w:rsid w:val="00AD7D32"/>
    <w:rsid w:val="00AE63CD"/>
    <w:rsid w:val="00B04B9D"/>
    <w:rsid w:val="00B07883"/>
    <w:rsid w:val="00B12C90"/>
    <w:rsid w:val="00B1482E"/>
    <w:rsid w:val="00B20A58"/>
    <w:rsid w:val="00B2310E"/>
    <w:rsid w:val="00B358DE"/>
    <w:rsid w:val="00B44A2F"/>
    <w:rsid w:val="00B462CC"/>
    <w:rsid w:val="00B67774"/>
    <w:rsid w:val="00B75440"/>
    <w:rsid w:val="00BA2740"/>
    <w:rsid w:val="00BA579C"/>
    <w:rsid w:val="00BB3182"/>
    <w:rsid w:val="00BB40D7"/>
    <w:rsid w:val="00BC1923"/>
    <w:rsid w:val="00BC3C20"/>
    <w:rsid w:val="00BC7A14"/>
    <w:rsid w:val="00BD6003"/>
    <w:rsid w:val="00BE0D67"/>
    <w:rsid w:val="00BE1946"/>
    <w:rsid w:val="00BF3FD2"/>
    <w:rsid w:val="00C06A69"/>
    <w:rsid w:val="00C131BF"/>
    <w:rsid w:val="00C22B1B"/>
    <w:rsid w:val="00C5727D"/>
    <w:rsid w:val="00C6414B"/>
    <w:rsid w:val="00C83B52"/>
    <w:rsid w:val="00C96CE6"/>
    <w:rsid w:val="00C96FEB"/>
    <w:rsid w:val="00CB01BD"/>
    <w:rsid w:val="00CB02A9"/>
    <w:rsid w:val="00CD193F"/>
    <w:rsid w:val="00CE0ADA"/>
    <w:rsid w:val="00CE7DA5"/>
    <w:rsid w:val="00CF51D0"/>
    <w:rsid w:val="00CF6620"/>
    <w:rsid w:val="00D2452B"/>
    <w:rsid w:val="00D54063"/>
    <w:rsid w:val="00D92CFF"/>
    <w:rsid w:val="00DA3D83"/>
    <w:rsid w:val="00DE69D4"/>
    <w:rsid w:val="00DF25CA"/>
    <w:rsid w:val="00DF6DDE"/>
    <w:rsid w:val="00E12DFE"/>
    <w:rsid w:val="00E17AC6"/>
    <w:rsid w:val="00E26558"/>
    <w:rsid w:val="00E3331C"/>
    <w:rsid w:val="00E36188"/>
    <w:rsid w:val="00E36F21"/>
    <w:rsid w:val="00E45BB1"/>
    <w:rsid w:val="00E51B9D"/>
    <w:rsid w:val="00E63544"/>
    <w:rsid w:val="00E6623D"/>
    <w:rsid w:val="00E918B6"/>
    <w:rsid w:val="00EB5945"/>
    <w:rsid w:val="00ED075C"/>
    <w:rsid w:val="00EE4F67"/>
    <w:rsid w:val="00F16684"/>
    <w:rsid w:val="00F30774"/>
    <w:rsid w:val="00F400CF"/>
    <w:rsid w:val="00F54AE9"/>
    <w:rsid w:val="00F5759A"/>
    <w:rsid w:val="00F709D1"/>
    <w:rsid w:val="00F70DCA"/>
    <w:rsid w:val="00F91C0E"/>
    <w:rsid w:val="00FA5792"/>
    <w:rsid w:val="00FC481C"/>
    <w:rsid w:val="00FE72A9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FB4"/>
  <w15:chartTrackingRefBased/>
  <w15:docId w15:val="{D390C214-A7D6-4FD8-A6C5-7F236E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BAE"/>
  </w:style>
  <w:style w:type="character" w:styleId="a3">
    <w:name w:val="Hyperlink"/>
    <w:basedOn w:val="a0"/>
    <w:uiPriority w:val="99"/>
    <w:semiHidden/>
    <w:unhideWhenUsed/>
    <w:rsid w:val="007C7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BA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otchet-o-realizacii-meropriyatij-municipalenoj-dolgosrochno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dom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gosudarstvennoe_upravl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PONAA</dc:creator>
  <cp:keywords/>
  <dc:description/>
  <cp:lastModifiedBy>Тимур Р. Галеев</cp:lastModifiedBy>
  <cp:revision>207</cp:revision>
  <cp:lastPrinted>2023-06-14T10:38:00Z</cp:lastPrinted>
  <dcterms:created xsi:type="dcterms:W3CDTF">2023-06-08T12:28:00Z</dcterms:created>
  <dcterms:modified xsi:type="dcterms:W3CDTF">2023-06-26T09:58:00Z</dcterms:modified>
</cp:coreProperties>
</file>